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FB3" w:rsidRDefault="00A55FB3" w:rsidP="00107624">
      <w:pPr>
        <w:ind w:left="-993"/>
        <w:rPr>
          <w:rFonts w:ascii="Times New Roman" w:hAnsi="Times New Roman"/>
        </w:rPr>
      </w:pPr>
      <w:r>
        <w:rPr>
          <w:rFonts w:ascii="Times New Roman" w:hAnsi="Times New Roman"/>
        </w:rPr>
        <w:t>Газета основана 11.09.2006 года</w:t>
      </w:r>
    </w:p>
    <w:p w:rsidR="00A55FB3" w:rsidRDefault="00A55FB3" w:rsidP="00107624">
      <w:pPr>
        <w:ind w:left="-993"/>
        <w:rPr>
          <w:rFonts w:ascii="Times New Roman" w:hAnsi="Times New Roman"/>
        </w:rPr>
      </w:pPr>
    </w:p>
    <w:p w:rsidR="00A55FB3" w:rsidRDefault="00A55FB3" w:rsidP="00107624">
      <w:pPr>
        <w:ind w:left="-993"/>
        <w:rPr>
          <w:rFonts w:ascii="Times New Roman" w:hAnsi="Times New Roman"/>
        </w:rPr>
      </w:pPr>
    </w:p>
    <w:p w:rsidR="00A55FB3" w:rsidRPr="00C92F01" w:rsidRDefault="009D367A" w:rsidP="00107624">
      <w:pPr>
        <w:jc w:val="center"/>
        <w:rPr>
          <w:rFonts w:ascii="Times New Roman" w:hAnsi="Times New Roman"/>
        </w:rPr>
      </w:pPr>
      <w:r w:rsidRPr="009D367A">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7.5pt;height:41.25pt" fillcolor="#063" strokecolor="green">
            <v:fill r:id="rId5" o:title="" type="tile"/>
            <v:shadow on="t" type="perspective" color="#c7dfd3" opacity="52429f" origin="-.5,-.5" offset="-26pt,-36pt" matrix="1.25,,,1.25"/>
            <v:textpath style="font-family:&quot;Times New Roman&quot;;v-text-kern:t" trim="t" fitpath="t" string="&quot;Малотомский вестник&quot;"/>
          </v:shape>
        </w:pict>
      </w:r>
    </w:p>
    <w:p w:rsidR="00A55FB3" w:rsidRPr="00AD594C" w:rsidRDefault="009D367A" w:rsidP="00107624">
      <w:pPr>
        <w:ind w:left="-993"/>
        <w:jc w:val="center"/>
        <w:rPr>
          <w:rFonts w:ascii="Times New Roman" w:hAnsi="Times New Roman"/>
          <w:sz w:val="28"/>
          <w:szCs w:val="28"/>
        </w:rPr>
      </w:pPr>
      <w:r w:rsidRPr="009D367A">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Картинки по запросу фото природы сибири" style="width:462.75pt;height:308.25pt;visibility:visible;mso-wrap-style:square">
            <v:imagedata r:id="rId6" o:title="Картинки по запросу фото природы сибири"/>
          </v:shape>
        </w:pict>
      </w:r>
    </w:p>
    <w:p w:rsidR="00A55FB3" w:rsidRPr="00347DB8" w:rsidRDefault="00A55FB3" w:rsidP="00107624">
      <w:pPr>
        <w:ind w:left="-993"/>
        <w:jc w:val="center"/>
        <w:rPr>
          <w:rFonts w:ascii="Times New Roman" w:hAnsi="Times New Roman"/>
          <w:sz w:val="72"/>
          <w:szCs w:val="72"/>
        </w:rPr>
      </w:pPr>
    </w:p>
    <w:p w:rsidR="00A55FB3" w:rsidRDefault="00A55FB3" w:rsidP="00107624">
      <w:pPr>
        <w:spacing w:after="0"/>
        <w:jc w:val="right"/>
        <w:rPr>
          <w:rFonts w:ascii="Times New Roman" w:hAnsi="Times New Roman"/>
          <w:sz w:val="28"/>
          <w:szCs w:val="28"/>
        </w:rPr>
      </w:pPr>
      <w:r w:rsidRPr="00C84B43">
        <w:rPr>
          <w:rFonts w:ascii="Times New Roman" w:hAnsi="Times New Roman"/>
          <w:sz w:val="28"/>
          <w:szCs w:val="28"/>
        </w:rPr>
        <w:t xml:space="preserve">Учредитель - Администрация </w:t>
      </w:r>
      <w:r>
        <w:rPr>
          <w:rFonts w:ascii="Times New Roman" w:hAnsi="Times New Roman"/>
          <w:sz w:val="28"/>
          <w:szCs w:val="28"/>
        </w:rPr>
        <w:t>Малотомского сельсовета</w:t>
      </w:r>
      <w:r w:rsidRPr="00C84B43">
        <w:rPr>
          <w:rFonts w:ascii="Times New Roman" w:hAnsi="Times New Roman"/>
          <w:sz w:val="28"/>
          <w:szCs w:val="28"/>
        </w:rPr>
        <w:t xml:space="preserve"> </w:t>
      </w:r>
    </w:p>
    <w:p w:rsidR="00A55FB3" w:rsidRPr="00AD594C" w:rsidRDefault="00A55FB3" w:rsidP="00107624">
      <w:pPr>
        <w:spacing w:after="0"/>
        <w:jc w:val="right"/>
        <w:rPr>
          <w:sz w:val="24"/>
          <w:szCs w:val="24"/>
        </w:rPr>
      </w:pPr>
      <w:r w:rsidRPr="00C84B43">
        <w:rPr>
          <w:rFonts w:ascii="Times New Roman" w:hAnsi="Times New Roman"/>
          <w:sz w:val="28"/>
          <w:szCs w:val="28"/>
        </w:rPr>
        <w:t>Маслянинского района Новосибирской области</w:t>
      </w:r>
    </w:p>
    <w:p w:rsidR="00A55FB3" w:rsidRPr="00C84B43" w:rsidRDefault="00A55FB3" w:rsidP="00107624">
      <w:pPr>
        <w:spacing w:after="0"/>
        <w:ind w:left="-993"/>
        <w:jc w:val="right"/>
        <w:rPr>
          <w:rFonts w:ascii="Times New Roman" w:hAnsi="Times New Roman"/>
          <w:sz w:val="28"/>
          <w:szCs w:val="28"/>
        </w:rPr>
      </w:pPr>
      <w:r w:rsidRPr="00C84B43">
        <w:rPr>
          <w:rFonts w:ascii="Times New Roman" w:hAnsi="Times New Roman"/>
          <w:sz w:val="28"/>
          <w:szCs w:val="28"/>
        </w:rPr>
        <w:t xml:space="preserve">ФИО главного редактора – </w:t>
      </w:r>
      <w:r>
        <w:rPr>
          <w:rFonts w:ascii="Times New Roman" w:hAnsi="Times New Roman"/>
          <w:sz w:val="28"/>
          <w:szCs w:val="28"/>
        </w:rPr>
        <w:t>Искаков Руслан Абдыхамитович</w:t>
      </w:r>
    </w:p>
    <w:p w:rsidR="00A55FB3" w:rsidRDefault="00A55FB3" w:rsidP="00107624">
      <w:pPr>
        <w:jc w:val="right"/>
        <w:rPr>
          <w:rFonts w:ascii="Times New Roman" w:hAnsi="Times New Roman"/>
          <w:sz w:val="24"/>
          <w:szCs w:val="24"/>
        </w:rPr>
      </w:pPr>
    </w:p>
    <w:p w:rsidR="00A55FB3" w:rsidRDefault="00A55FB3" w:rsidP="00107624">
      <w:pPr>
        <w:jc w:val="right"/>
        <w:rPr>
          <w:rFonts w:ascii="Times New Roman" w:hAnsi="Times New Roman"/>
          <w:sz w:val="24"/>
          <w:szCs w:val="24"/>
        </w:rPr>
      </w:pPr>
      <w:r>
        <w:rPr>
          <w:rFonts w:ascii="Times New Roman" w:hAnsi="Times New Roman"/>
          <w:sz w:val="24"/>
          <w:szCs w:val="24"/>
        </w:rPr>
        <w:t xml:space="preserve">Порядковый номер выпуска  </w:t>
      </w:r>
      <w:r w:rsidRPr="00DC3AB6">
        <w:rPr>
          <w:rFonts w:ascii="Times New Roman" w:hAnsi="Times New Roman"/>
          <w:sz w:val="28"/>
          <w:szCs w:val="28"/>
        </w:rPr>
        <w:t>№</w:t>
      </w:r>
      <w:r w:rsidR="00397F05">
        <w:rPr>
          <w:rFonts w:ascii="Times New Roman" w:hAnsi="Times New Roman"/>
          <w:sz w:val="28"/>
          <w:szCs w:val="28"/>
        </w:rPr>
        <w:t>7</w:t>
      </w:r>
    </w:p>
    <w:p w:rsidR="00A55FB3" w:rsidRDefault="00A55FB3" w:rsidP="00107624">
      <w:pPr>
        <w:ind w:left="-993"/>
        <w:jc w:val="right"/>
        <w:rPr>
          <w:rFonts w:ascii="Times New Roman" w:hAnsi="Times New Roman"/>
          <w:sz w:val="24"/>
          <w:szCs w:val="24"/>
        </w:rPr>
      </w:pPr>
      <w:r>
        <w:rPr>
          <w:rFonts w:ascii="Times New Roman" w:hAnsi="Times New Roman"/>
          <w:sz w:val="24"/>
          <w:szCs w:val="24"/>
        </w:rPr>
        <w:t xml:space="preserve"> дата «</w:t>
      </w:r>
      <w:r w:rsidR="005A7F47">
        <w:rPr>
          <w:rFonts w:ascii="Times New Roman" w:hAnsi="Times New Roman"/>
          <w:sz w:val="24"/>
          <w:szCs w:val="24"/>
        </w:rPr>
        <w:t>2</w:t>
      </w:r>
      <w:r w:rsidR="00397F05">
        <w:rPr>
          <w:rFonts w:ascii="Times New Roman" w:hAnsi="Times New Roman"/>
          <w:sz w:val="24"/>
          <w:szCs w:val="24"/>
        </w:rPr>
        <w:t>6</w:t>
      </w:r>
      <w:r>
        <w:rPr>
          <w:rFonts w:ascii="Times New Roman" w:hAnsi="Times New Roman"/>
          <w:sz w:val="24"/>
          <w:szCs w:val="24"/>
        </w:rPr>
        <w:t xml:space="preserve">» </w:t>
      </w:r>
      <w:r w:rsidR="00397F05">
        <w:rPr>
          <w:rFonts w:ascii="Times New Roman" w:hAnsi="Times New Roman"/>
          <w:sz w:val="24"/>
          <w:szCs w:val="24"/>
        </w:rPr>
        <w:t xml:space="preserve">июня </w:t>
      </w:r>
      <w:r>
        <w:rPr>
          <w:rFonts w:ascii="Times New Roman" w:hAnsi="Times New Roman"/>
          <w:sz w:val="24"/>
          <w:szCs w:val="24"/>
        </w:rPr>
        <w:t>20</w:t>
      </w:r>
      <w:r w:rsidR="005B6C40">
        <w:rPr>
          <w:rFonts w:ascii="Times New Roman" w:hAnsi="Times New Roman"/>
          <w:sz w:val="24"/>
          <w:szCs w:val="24"/>
        </w:rPr>
        <w:t>20</w:t>
      </w:r>
      <w:r>
        <w:rPr>
          <w:rFonts w:ascii="Times New Roman" w:hAnsi="Times New Roman"/>
          <w:sz w:val="24"/>
          <w:szCs w:val="24"/>
        </w:rPr>
        <w:t>г.</w:t>
      </w:r>
    </w:p>
    <w:p w:rsidR="00A55FB3" w:rsidRPr="009053EA" w:rsidRDefault="00A55FB3" w:rsidP="00107624">
      <w:pPr>
        <w:ind w:left="-993"/>
        <w:jc w:val="right"/>
        <w:rPr>
          <w:sz w:val="24"/>
          <w:szCs w:val="24"/>
        </w:rPr>
      </w:pPr>
      <w:r>
        <w:rPr>
          <w:rFonts w:ascii="Times New Roman" w:hAnsi="Times New Roman"/>
          <w:sz w:val="24"/>
          <w:szCs w:val="24"/>
        </w:rPr>
        <w:t xml:space="preserve">Тираж </w:t>
      </w:r>
      <w:r w:rsidRPr="00DC3AB6">
        <w:rPr>
          <w:rFonts w:ascii="Times New Roman" w:hAnsi="Times New Roman"/>
          <w:sz w:val="24"/>
          <w:szCs w:val="24"/>
          <w:u w:val="single"/>
        </w:rPr>
        <w:t xml:space="preserve">2 </w:t>
      </w:r>
      <w:r>
        <w:rPr>
          <w:rFonts w:ascii="Times New Roman" w:hAnsi="Times New Roman"/>
          <w:sz w:val="24"/>
          <w:szCs w:val="24"/>
        </w:rPr>
        <w:t>экз.</w:t>
      </w:r>
    </w:p>
    <w:p w:rsidR="00A55FB3" w:rsidRDefault="00A55FB3" w:rsidP="00107624">
      <w:pPr>
        <w:jc w:val="right"/>
        <w:rPr>
          <w:rFonts w:ascii="Times New Roman" w:hAnsi="Times New Roman"/>
        </w:rPr>
      </w:pPr>
      <w:r>
        <w:rPr>
          <w:rFonts w:ascii="Times New Roman" w:hAnsi="Times New Roman"/>
        </w:rPr>
        <w:t>Адрес редакции:633591, Новосибирская область,</w:t>
      </w:r>
      <w:r w:rsidR="006661AE">
        <w:rPr>
          <w:rFonts w:ascii="Times New Roman" w:hAnsi="Times New Roman"/>
        </w:rPr>
        <w:t xml:space="preserve"> </w:t>
      </w:r>
      <w:proofErr w:type="spellStart"/>
      <w:r>
        <w:rPr>
          <w:rFonts w:ascii="Times New Roman" w:hAnsi="Times New Roman"/>
        </w:rPr>
        <w:t>Маслянинский</w:t>
      </w:r>
      <w:proofErr w:type="spellEnd"/>
      <w:r>
        <w:rPr>
          <w:rFonts w:ascii="Times New Roman" w:hAnsi="Times New Roman"/>
        </w:rPr>
        <w:t xml:space="preserve"> район </w:t>
      </w:r>
    </w:p>
    <w:p w:rsidR="002846B9" w:rsidRDefault="00A55FB3" w:rsidP="002846B9">
      <w:pPr>
        <w:jc w:val="right"/>
        <w:rPr>
          <w:rFonts w:ascii="Times New Roman" w:hAnsi="Times New Roman"/>
        </w:rPr>
      </w:pPr>
      <w:r>
        <w:rPr>
          <w:rFonts w:ascii="Times New Roman" w:hAnsi="Times New Roman"/>
        </w:rPr>
        <w:t>д</w:t>
      </w:r>
      <w:proofErr w:type="gramStart"/>
      <w:r>
        <w:rPr>
          <w:rFonts w:ascii="Times New Roman" w:hAnsi="Times New Roman"/>
        </w:rPr>
        <w:t>.М</w:t>
      </w:r>
      <w:proofErr w:type="gramEnd"/>
      <w:r>
        <w:rPr>
          <w:rFonts w:ascii="Times New Roman" w:hAnsi="Times New Roman"/>
        </w:rPr>
        <w:t xml:space="preserve">алая Томка, ул.Центральная 16 </w:t>
      </w:r>
      <w:bookmarkStart w:id="0" w:name="top"/>
      <w:bookmarkEnd w:id="0"/>
    </w:p>
    <w:p w:rsidR="002F5B54" w:rsidRDefault="002F5B54" w:rsidP="002F5B54">
      <w:pPr>
        <w:shd w:val="clear" w:color="auto" w:fill="FFFFFF"/>
        <w:spacing w:after="75" w:line="240" w:lineRule="auto"/>
        <w:ind w:firstLine="330"/>
        <w:jc w:val="center"/>
        <w:rPr>
          <w:rFonts w:ascii="Times New Roman" w:hAnsi="Times New Roman"/>
          <w:b/>
          <w:bCs/>
          <w:color w:val="000000"/>
          <w:sz w:val="28"/>
          <w:szCs w:val="28"/>
        </w:rPr>
      </w:pPr>
      <w:r>
        <w:rPr>
          <w:rFonts w:ascii="Times New Roman" w:hAnsi="Times New Roman"/>
          <w:b/>
          <w:bCs/>
          <w:color w:val="000000"/>
          <w:sz w:val="28"/>
          <w:szCs w:val="28"/>
        </w:rPr>
        <w:lastRenderedPageBreak/>
        <w:t>О праве отца на получение материнского (семейного) капитала</w:t>
      </w:r>
    </w:p>
    <w:p w:rsidR="002F5B54" w:rsidRDefault="002F5B54" w:rsidP="002F5B54">
      <w:pPr>
        <w:shd w:val="clear" w:color="auto" w:fill="FFFFFF"/>
        <w:spacing w:after="75" w:line="240" w:lineRule="auto"/>
        <w:ind w:firstLine="330"/>
        <w:jc w:val="center"/>
        <w:rPr>
          <w:rFonts w:ascii="Times New Roman" w:hAnsi="Times New Roman"/>
          <w:color w:val="000000"/>
          <w:sz w:val="28"/>
          <w:szCs w:val="28"/>
        </w:rPr>
      </w:pPr>
    </w:p>
    <w:p w:rsidR="002F5B54" w:rsidRDefault="002F5B54" w:rsidP="002F5B54">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Переход прав на получения сертификата материнского (семейного) капитала к отцу определен в </w:t>
      </w:r>
      <w:proofErr w:type="gramStart"/>
      <w:r>
        <w:rPr>
          <w:rFonts w:ascii="Times New Roman" w:hAnsi="Times New Roman"/>
          <w:color w:val="000000"/>
          <w:sz w:val="28"/>
          <w:szCs w:val="28"/>
        </w:rPr>
        <w:t>ч</w:t>
      </w:r>
      <w:proofErr w:type="gramEnd"/>
      <w:r>
        <w:rPr>
          <w:rFonts w:ascii="Times New Roman" w:hAnsi="Times New Roman"/>
          <w:color w:val="000000"/>
          <w:sz w:val="28"/>
          <w:szCs w:val="28"/>
        </w:rPr>
        <w:t>. 3 ст. 3 Федерального закона от 29.12.2006 № 256-ФЗ «О дополнительных мерах государственной поддержки семей, имеющих детей».</w:t>
      </w:r>
    </w:p>
    <w:p w:rsidR="002F5B54" w:rsidRDefault="002F5B54" w:rsidP="002F5B54">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Так, право на дополнительные меры государственной поддержки прекращается у матери и возникает у отца (усыновителя) ребенка независимо от наличия гражданства Российской Федерации или статуса лица без гражданства в следующих случаях:</w:t>
      </w:r>
    </w:p>
    <w:p w:rsidR="002F5B54" w:rsidRDefault="002F5B54" w:rsidP="002F5B54">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смерти женщины,</w:t>
      </w:r>
    </w:p>
    <w:p w:rsidR="002F5B54" w:rsidRDefault="002F5B54" w:rsidP="002F5B54">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объявления ее умершей,</w:t>
      </w:r>
    </w:p>
    <w:p w:rsidR="002F5B54" w:rsidRDefault="002F5B54" w:rsidP="002F5B54">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лишения родительских прав в отношении ребенка, в связи с рождением которого возникло право на дополнительные меры государственной поддержки,</w:t>
      </w:r>
    </w:p>
    <w:p w:rsidR="002F5B54" w:rsidRDefault="002F5B54" w:rsidP="002F5B54">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совершения в отношении своего ребенка (детей) умышленного преступления, относящегося к преступлениям против личности и повлекшего за собой лишение родительских прав или ограничение родительских прав в отношении ребенка (детей),</w:t>
      </w:r>
    </w:p>
    <w:p w:rsidR="002F5B54" w:rsidRDefault="002F5B54" w:rsidP="002F5B54">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а также в случае отмены усыновления ребенка, в связи с усыновлением которого возникло право на дополнительные меры государственной поддержки.</w:t>
      </w:r>
    </w:p>
    <w:p w:rsidR="002F5B54" w:rsidRDefault="002F5B54" w:rsidP="002F5B54">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Право на дополнительные меры государственной поддержки у указанного лица не 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государственной поддержки, а </w:t>
      </w:r>
      <w:proofErr w:type="gramStart"/>
      <w:r>
        <w:rPr>
          <w:rFonts w:ascii="Times New Roman" w:hAnsi="Times New Roman"/>
          <w:color w:val="000000"/>
          <w:sz w:val="28"/>
          <w:szCs w:val="28"/>
        </w:rPr>
        <w:t>также</w:t>
      </w:r>
      <w:proofErr w:type="gramEnd"/>
      <w:r>
        <w:rPr>
          <w:rFonts w:ascii="Times New Roman" w:hAnsi="Times New Roman"/>
          <w:color w:val="000000"/>
          <w:sz w:val="28"/>
          <w:szCs w:val="28"/>
        </w:rPr>
        <w:t xml:space="preserve"> если ребенок, в связи с рождением (усыновлением) которого возникло право на дополнительные меры государственной поддержки, признан в порядке, предусмотренном Семейным кодексом Российской Федерации, после смерти </w:t>
      </w:r>
      <w:proofErr w:type="gramStart"/>
      <w:r>
        <w:rPr>
          <w:rFonts w:ascii="Times New Roman" w:hAnsi="Times New Roman"/>
          <w:color w:val="000000"/>
          <w:sz w:val="28"/>
          <w:szCs w:val="28"/>
        </w:rPr>
        <w:t>матери (усыновительницы) оставшимся без попечения родителей.</w:t>
      </w:r>
      <w:proofErr w:type="gramEnd"/>
    </w:p>
    <w:p w:rsidR="002F5B54" w:rsidRDefault="002F5B54" w:rsidP="002F5B54"/>
    <w:p w:rsidR="002F5B54" w:rsidRPr="002F5B54" w:rsidRDefault="002F5B54" w:rsidP="002F5B54">
      <w:pPr>
        <w:shd w:val="clear" w:color="auto" w:fill="FFFFFF"/>
        <w:spacing w:after="75" w:line="240" w:lineRule="auto"/>
        <w:ind w:firstLine="330"/>
        <w:jc w:val="center"/>
        <w:rPr>
          <w:rFonts w:ascii="Times New Roman" w:hAnsi="Times New Roman"/>
          <w:b/>
          <w:bCs/>
          <w:color w:val="000000"/>
          <w:sz w:val="28"/>
          <w:szCs w:val="28"/>
        </w:rPr>
      </w:pPr>
      <w:r>
        <w:rPr>
          <w:rFonts w:ascii="Times New Roman" w:hAnsi="Times New Roman"/>
          <w:b/>
          <w:bCs/>
          <w:color w:val="000000"/>
          <w:sz w:val="28"/>
          <w:szCs w:val="28"/>
        </w:rPr>
        <w:t>Ответственность родителей за неуплату штрафа</w:t>
      </w:r>
    </w:p>
    <w:p w:rsidR="002F5B54" w:rsidRDefault="002F5B54" w:rsidP="002F5B54">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В соответствии с Кодексом РФ об административных правонарушениях по общим правилам административной ответственности подлежит лицо, достигшее к моменту совершения административного правонарушения возраста 16 лет.</w:t>
      </w:r>
    </w:p>
    <w:p w:rsidR="002F5B54" w:rsidRDefault="002F5B54" w:rsidP="002F5B54">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Одним из видов административного наказания является административный штраф.</w:t>
      </w:r>
    </w:p>
    <w:p w:rsidR="002F5B54" w:rsidRDefault="002F5B54" w:rsidP="002F5B54">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w:t>
      </w:r>
      <w:proofErr w:type="gramStart"/>
      <w:r>
        <w:rPr>
          <w:rFonts w:ascii="Times New Roman" w:hAnsi="Times New Roman"/>
          <w:color w:val="000000"/>
          <w:sz w:val="28"/>
          <w:szCs w:val="28"/>
        </w:rPr>
        <w:t>ч</w:t>
      </w:r>
      <w:proofErr w:type="gramEnd"/>
      <w:r>
        <w:rPr>
          <w:rFonts w:ascii="Times New Roman" w:hAnsi="Times New Roman"/>
          <w:color w:val="000000"/>
          <w:sz w:val="28"/>
          <w:szCs w:val="28"/>
        </w:rPr>
        <w:t xml:space="preserve">. 2 ст. 32.2 </w:t>
      </w:r>
      <w:proofErr w:type="spellStart"/>
      <w:r>
        <w:rPr>
          <w:rFonts w:ascii="Times New Roman" w:hAnsi="Times New Roman"/>
          <w:color w:val="000000"/>
          <w:sz w:val="28"/>
          <w:szCs w:val="28"/>
        </w:rPr>
        <w:t>КоАП</w:t>
      </w:r>
      <w:proofErr w:type="spellEnd"/>
      <w:r>
        <w:rPr>
          <w:rFonts w:ascii="Times New Roman" w:hAnsi="Times New Roman"/>
          <w:color w:val="000000"/>
          <w:sz w:val="28"/>
          <w:szCs w:val="28"/>
        </w:rPr>
        <w:t xml:space="preserve"> РФ при отсутствии самостоятельного заработка у несовершеннолетнего в возрасте 16-18 лет административный штраф взыскивается с его родителей или иных законных представителей.</w:t>
      </w:r>
    </w:p>
    <w:p w:rsidR="002F5B54" w:rsidRDefault="002F5B54" w:rsidP="002F5B54">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При этом административный штраф должен быть уплачен в полном размере в течени</w:t>
      </w:r>
      <w:proofErr w:type="gramStart"/>
      <w:r>
        <w:rPr>
          <w:rFonts w:ascii="Times New Roman" w:hAnsi="Times New Roman"/>
          <w:color w:val="000000"/>
          <w:sz w:val="28"/>
          <w:szCs w:val="28"/>
        </w:rPr>
        <w:t>и</w:t>
      </w:r>
      <w:proofErr w:type="gramEnd"/>
      <w:r>
        <w:rPr>
          <w:rFonts w:ascii="Times New Roman" w:hAnsi="Times New Roman"/>
          <w:color w:val="000000"/>
          <w:sz w:val="28"/>
          <w:szCs w:val="28"/>
        </w:rPr>
        <w:t xml:space="preserve"> 60 (шестидесяти) дней со дня вступления постановления о наложении административного штрафа в законную силу.</w:t>
      </w:r>
    </w:p>
    <w:p w:rsidR="002F5B54" w:rsidRDefault="002F5B54" w:rsidP="002F5B54">
      <w:pPr>
        <w:shd w:val="clear" w:color="auto" w:fill="FFFFFF"/>
        <w:spacing w:after="0" w:line="240" w:lineRule="auto"/>
        <w:ind w:firstLine="851"/>
        <w:jc w:val="both"/>
        <w:rPr>
          <w:rFonts w:ascii="Times New Roman" w:hAnsi="Times New Roman"/>
          <w:color w:val="000000"/>
          <w:sz w:val="28"/>
          <w:szCs w:val="28"/>
        </w:rPr>
      </w:pPr>
      <w:proofErr w:type="gramStart"/>
      <w:r>
        <w:rPr>
          <w:rFonts w:ascii="Times New Roman" w:hAnsi="Times New Roman"/>
          <w:color w:val="000000"/>
          <w:sz w:val="28"/>
          <w:szCs w:val="28"/>
        </w:rPr>
        <w:t xml:space="preserve">Следует отметить, что в случае неисполнения родителями обязанности по уплате штрафа за своих несовершеннолетних детей, они могут быть привлечены к административной ответственности по ст. 20.25 </w:t>
      </w:r>
      <w:proofErr w:type="spellStart"/>
      <w:r>
        <w:rPr>
          <w:rFonts w:ascii="Times New Roman" w:hAnsi="Times New Roman"/>
          <w:color w:val="000000"/>
          <w:sz w:val="28"/>
          <w:szCs w:val="28"/>
        </w:rPr>
        <w:t>КоАП</w:t>
      </w:r>
      <w:proofErr w:type="spellEnd"/>
      <w:r>
        <w:rPr>
          <w:rFonts w:ascii="Times New Roman" w:hAnsi="Times New Roman"/>
          <w:color w:val="000000"/>
          <w:sz w:val="28"/>
          <w:szCs w:val="28"/>
        </w:rPr>
        <w:t xml:space="preserve"> РФ - неуплата административного штрафа в срок, предусмотренный кодексом РФ об административных правонарушениях, с назначением наказания в виде наложения штрафа в двукратном размере суммы неуплаченного административного штрафа.</w:t>
      </w:r>
      <w:proofErr w:type="gramEnd"/>
    </w:p>
    <w:p w:rsidR="002F5B54" w:rsidRPr="002F5B54" w:rsidRDefault="002F5B54" w:rsidP="002F5B54">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b/>
          <w:bCs/>
          <w:color w:val="494949"/>
          <w:kern w:val="36"/>
          <w:sz w:val="28"/>
          <w:szCs w:val="28"/>
        </w:rPr>
        <w:lastRenderedPageBreak/>
        <w:t>Об уголовной ответственности за незаконный оборот наркотических средств.</w:t>
      </w:r>
    </w:p>
    <w:p w:rsidR="002F5B54" w:rsidRDefault="002F5B54" w:rsidP="002F5B54">
      <w:pPr>
        <w:spacing w:after="0" w:line="240" w:lineRule="auto"/>
        <w:ind w:firstLine="851"/>
        <w:jc w:val="both"/>
        <w:outlineLvl w:val="0"/>
        <w:rPr>
          <w:rFonts w:ascii="Times New Roman" w:hAnsi="Times New Roman"/>
          <w:b/>
          <w:bCs/>
          <w:color w:val="494949"/>
          <w:kern w:val="36"/>
          <w:sz w:val="28"/>
          <w:szCs w:val="28"/>
        </w:rPr>
      </w:pPr>
    </w:p>
    <w:p w:rsidR="002F5B54" w:rsidRDefault="002F5B54" w:rsidP="002F5B54">
      <w:pPr>
        <w:spacing w:after="0" w:line="240" w:lineRule="auto"/>
        <w:ind w:firstLine="851"/>
        <w:jc w:val="both"/>
        <w:rPr>
          <w:rFonts w:ascii="Times New Roman" w:hAnsi="Times New Roman"/>
          <w:color w:val="494949"/>
          <w:sz w:val="28"/>
          <w:szCs w:val="28"/>
        </w:rPr>
      </w:pPr>
      <w:r>
        <w:rPr>
          <w:rFonts w:ascii="Times New Roman" w:hAnsi="Times New Roman"/>
          <w:color w:val="494949"/>
          <w:sz w:val="28"/>
          <w:szCs w:val="28"/>
        </w:rPr>
        <w:t xml:space="preserve">Эффективным инструментом в борьбе с </w:t>
      </w:r>
      <w:proofErr w:type="spellStart"/>
      <w:r>
        <w:rPr>
          <w:rFonts w:ascii="Times New Roman" w:hAnsi="Times New Roman"/>
          <w:color w:val="494949"/>
          <w:sz w:val="28"/>
          <w:szCs w:val="28"/>
        </w:rPr>
        <w:t>наркоугрозой</w:t>
      </w:r>
      <w:proofErr w:type="spellEnd"/>
      <w:r>
        <w:rPr>
          <w:rFonts w:ascii="Times New Roman" w:hAnsi="Times New Roman"/>
          <w:color w:val="494949"/>
          <w:sz w:val="28"/>
          <w:szCs w:val="28"/>
        </w:rPr>
        <w:t xml:space="preserve"> является привлечение виновных лиц к уголовной ответственности за деяния, связанные с незаконным оборотом наркотиков.</w:t>
      </w:r>
    </w:p>
    <w:p w:rsidR="002F5B54" w:rsidRDefault="002F5B54" w:rsidP="002F5B54">
      <w:pPr>
        <w:spacing w:after="0" w:line="240" w:lineRule="auto"/>
        <w:ind w:firstLine="851"/>
        <w:jc w:val="both"/>
        <w:rPr>
          <w:rFonts w:ascii="Times New Roman" w:hAnsi="Times New Roman"/>
          <w:color w:val="494949"/>
          <w:sz w:val="28"/>
          <w:szCs w:val="28"/>
        </w:rPr>
      </w:pPr>
      <w:proofErr w:type="gramStart"/>
      <w:r>
        <w:rPr>
          <w:rFonts w:ascii="Times New Roman" w:hAnsi="Times New Roman"/>
          <w:color w:val="494949"/>
          <w:sz w:val="28"/>
          <w:szCs w:val="28"/>
        </w:rPr>
        <w:t>Так,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при отсутствии квалифицирующих признаков влекут за собой уголовную ответственность по части 1</w:t>
      </w:r>
      <w:proofErr w:type="gramEnd"/>
      <w:r>
        <w:rPr>
          <w:rFonts w:ascii="Times New Roman" w:hAnsi="Times New Roman"/>
          <w:color w:val="494949"/>
          <w:sz w:val="28"/>
          <w:szCs w:val="28"/>
        </w:rPr>
        <w:t xml:space="preserve"> </w:t>
      </w:r>
      <w:proofErr w:type="gramStart"/>
      <w:r>
        <w:rPr>
          <w:rFonts w:ascii="Times New Roman" w:hAnsi="Times New Roman"/>
          <w:color w:val="494949"/>
          <w:sz w:val="28"/>
          <w:szCs w:val="28"/>
        </w:rPr>
        <w:t>статьи 228 УК РФ в виде штрафа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roofErr w:type="gramEnd"/>
    </w:p>
    <w:p w:rsidR="002F5B54" w:rsidRDefault="002F5B54" w:rsidP="002F5B54">
      <w:pPr>
        <w:spacing w:after="0" w:line="240" w:lineRule="auto"/>
        <w:ind w:firstLine="851"/>
        <w:jc w:val="both"/>
        <w:rPr>
          <w:rFonts w:ascii="Times New Roman" w:hAnsi="Times New Roman"/>
          <w:color w:val="494949"/>
          <w:sz w:val="28"/>
          <w:szCs w:val="28"/>
        </w:rPr>
      </w:pPr>
      <w:proofErr w:type="gramStart"/>
      <w:r>
        <w:rPr>
          <w:rFonts w:ascii="Times New Roman" w:hAnsi="Times New Roman"/>
          <w:color w:val="494949"/>
          <w:sz w:val="28"/>
          <w:szCs w:val="28"/>
        </w:rPr>
        <w:t>За совершение вышеуказанных деяний с наркотиками, образующими крупный размер, предусмотрено наказание в виде лишения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 (ч</w:t>
      </w:r>
      <w:proofErr w:type="gramEnd"/>
      <w:r>
        <w:rPr>
          <w:rFonts w:ascii="Times New Roman" w:hAnsi="Times New Roman"/>
          <w:color w:val="494949"/>
          <w:sz w:val="28"/>
          <w:szCs w:val="28"/>
        </w:rPr>
        <w:t xml:space="preserve">. </w:t>
      </w:r>
      <w:proofErr w:type="gramStart"/>
      <w:r>
        <w:rPr>
          <w:rFonts w:ascii="Times New Roman" w:hAnsi="Times New Roman"/>
          <w:color w:val="494949"/>
          <w:sz w:val="28"/>
          <w:szCs w:val="28"/>
        </w:rPr>
        <w:t>2 ст. 228 УК РФ).</w:t>
      </w:r>
      <w:proofErr w:type="gramEnd"/>
    </w:p>
    <w:p w:rsidR="002F5B54" w:rsidRDefault="002F5B54" w:rsidP="002F5B54">
      <w:pPr>
        <w:spacing w:after="0" w:line="240" w:lineRule="auto"/>
        <w:ind w:firstLine="851"/>
        <w:jc w:val="both"/>
        <w:rPr>
          <w:rFonts w:ascii="Times New Roman" w:hAnsi="Times New Roman"/>
          <w:color w:val="494949"/>
          <w:sz w:val="28"/>
          <w:szCs w:val="28"/>
        </w:rPr>
      </w:pPr>
      <w:proofErr w:type="gramStart"/>
      <w:r>
        <w:rPr>
          <w:rFonts w:ascii="Times New Roman" w:hAnsi="Times New Roman"/>
          <w:color w:val="494949"/>
          <w:sz w:val="28"/>
          <w:szCs w:val="28"/>
        </w:rPr>
        <w:t>Те же преступные деяния, совершенные в особо крупном размере, 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 (ч. 3 ст. 228</w:t>
      </w:r>
      <w:proofErr w:type="gramEnd"/>
      <w:r>
        <w:rPr>
          <w:rFonts w:ascii="Times New Roman" w:hAnsi="Times New Roman"/>
          <w:color w:val="494949"/>
          <w:sz w:val="28"/>
          <w:szCs w:val="28"/>
        </w:rPr>
        <w:t xml:space="preserve"> </w:t>
      </w:r>
      <w:proofErr w:type="gramStart"/>
      <w:r>
        <w:rPr>
          <w:rFonts w:ascii="Times New Roman" w:hAnsi="Times New Roman"/>
          <w:color w:val="494949"/>
          <w:sz w:val="28"/>
          <w:szCs w:val="28"/>
        </w:rPr>
        <w:t>УК РФ).</w:t>
      </w:r>
      <w:proofErr w:type="gramEnd"/>
    </w:p>
    <w:p w:rsidR="002F5B54" w:rsidRDefault="002F5B54" w:rsidP="002F5B54">
      <w:pPr>
        <w:spacing w:after="0" w:line="240" w:lineRule="auto"/>
        <w:ind w:firstLine="851"/>
        <w:jc w:val="both"/>
        <w:rPr>
          <w:rFonts w:ascii="Times New Roman" w:hAnsi="Times New Roman"/>
          <w:color w:val="494949"/>
          <w:sz w:val="28"/>
          <w:szCs w:val="28"/>
        </w:rPr>
      </w:pPr>
      <w:r>
        <w:rPr>
          <w:rFonts w:ascii="Times New Roman" w:hAnsi="Times New Roman"/>
          <w:color w:val="494949"/>
          <w:sz w:val="28"/>
          <w:szCs w:val="28"/>
        </w:rPr>
        <w:t xml:space="preserve">Более опасный характер носят преступления, связанные с </w:t>
      </w:r>
      <w:proofErr w:type="gramStart"/>
      <w:r>
        <w:rPr>
          <w:rFonts w:ascii="Times New Roman" w:hAnsi="Times New Roman"/>
          <w:color w:val="494949"/>
          <w:sz w:val="28"/>
          <w:szCs w:val="28"/>
        </w:rPr>
        <w:t>незаконными</w:t>
      </w:r>
      <w:proofErr w:type="gramEnd"/>
      <w:r>
        <w:rPr>
          <w:rFonts w:ascii="Times New Roman" w:hAnsi="Times New Roman"/>
          <w:color w:val="494949"/>
          <w:sz w:val="28"/>
          <w:szCs w:val="28"/>
        </w:rPr>
        <w:t xml:space="preserve"> производством, сбытом или пересылкой наркотических средств, психотропных веществ или их аналогов, а также незаконными сбытом или пересылкой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2F5B54" w:rsidRDefault="002F5B54" w:rsidP="002F5B54">
      <w:pPr>
        <w:spacing w:after="0" w:line="240" w:lineRule="auto"/>
        <w:ind w:firstLine="851"/>
        <w:jc w:val="both"/>
        <w:rPr>
          <w:rFonts w:ascii="Times New Roman" w:hAnsi="Times New Roman"/>
          <w:color w:val="494949"/>
          <w:sz w:val="28"/>
          <w:szCs w:val="28"/>
        </w:rPr>
      </w:pPr>
      <w:proofErr w:type="gramStart"/>
      <w:r>
        <w:rPr>
          <w:rFonts w:ascii="Times New Roman" w:hAnsi="Times New Roman"/>
          <w:color w:val="494949"/>
          <w:sz w:val="28"/>
          <w:szCs w:val="28"/>
        </w:rPr>
        <w:t>За совершение данных преступлений, в зависимости от наличия таких квалифицирующих признаков как совершение группой лиц по предварительному сговору; в значительном, крупном и особо крупном размере; организованной группой; лицом с использованием своего служебного положения; лицом, достигшим восемнадцатилетнего возраста, в отношении несовершеннолетнего; предусмотрена уголовная ответственность в статье 228.1 УК РФ в виде лишения свободы на срок от четырех до двадцати лет.</w:t>
      </w:r>
      <w:proofErr w:type="gramEnd"/>
    </w:p>
    <w:p w:rsidR="002F5B54" w:rsidRDefault="002F5B54" w:rsidP="002F5B54">
      <w:pPr>
        <w:spacing w:after="0" w:line="240" w:lineRule="auto"/>
        <w:ind w:firstLine="851"/>
        <w:jc w:val="both"/>
        <w:rPr>
          <w:rFonts w:ascii="Times New Roman" w:hAnsi="Times New Roman"/>
          <w:color w:val="494949"/>
          <w:sz w:val="28"/>
          <w:szCs w:val="28"/>
        </w:rPr>
      </w:pPr>
      <w:proofErr w:type="gramStart"/>
      <w:r>
        <w:rPr>
          <w:rFonts w:ascii="Times New Roman" w:hAnsi="Times New Roman"/>
          <w:color w:val="494949"/>
          <w:sz w:val="28"/>
          <w:szCs w:val="28"/>
        </w:rPr>
        <w:t xml:space="preserve">В законодательном порядке предусмотрена «поощрительная» процедура для лиц, совершивших преступления, предусмотренные ст. 228 УК РФ, которые могут быть освобождены от привлечения к уголовной ответственности в случае добровольной выдачи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w:t>
      </w:r>
      <w:r>
        <w:rPr>
          <w:rFonts w:ascii="Times New Roman" w:hAnsi="Times New Roman"/>
          <w:color w:val="494949"/>
          <w:sz w:val="28"/>
          <w:szCs w:val="28"/>
        </w:rPr>
        <w:lastRenderedPageBreak/>
        <w:t>вещества, и активного способствования раскрытию или пресечению преступлений, связанных с</w:t>
      </w:r>
      <w:proofErr w:type="gramEnd"/>
      <w:r>
        <w:rPr>
          <w:rFonts w:ascii="Times New Roman" w:hAnsi="Times New Roman"/>
          <w:color w:val="494949"/>
          <w:sz w:val="28"/>
          <w:szCs w:val="28"/>
        </w:rPr>
        <w:t xml:space="preserve"> незаконным оборотом указанных средств, веществ или их аналогов, изобличению лиц, их совершивших, обнаружению имущества, добытого преступным путем.</w:t>
      </w:r>
    </w:p>
    <w:p w:rsidR="002F5B54" w:rsidRDefault="002F5B54" w:rsidP="002F5B54">
      <w:pPr>
        <w:spacing w:after="0" w:line="240" w:lineRule="auto"/>
        <w:ind w:firstLine="851"/>
        <w:jc w:val="both"/>
        <w:rPr>
          <w:rFonts w:ascii="Times New Roman" w:hAnsi="Times New Roman"/>
          <w:color w:val="494949"/>
          <w:sz w:val="28"/>
          <w:szCs w:val="28"/>
        </w:rPr>
      </w:pPr>
      <w:r>
        <w:rPr>
          <w:rFonts w:ascii="Times New Roman" w:hAnsi="Times New Roman"/>
          <w:color w:val="494949"/>
          <w:sz w:val="28"/>
          <w:szCs w:val="28"/>
        </w:rPr>
        <w:t>Необходимо иметь в виду, что не может признаваться добровольной сдачей указанных предметов незаконного оборота их изъятие при задержании лица и при производстве следственных действий по их обнаружению и изъятию.</w:t>
      </w:r>
    </w:p>
    <w:p w:rsidR="002F5B54" w:rsidRDefault="002F5B54" w:rsidP="002F5B54"/>
    <w:p w:rsidR="002F5B54" w:rsidRDefault="002F5B54" w:rsidP="002F5B54">
      <w:pPr>
        <w:shd w:val="clear" w:color="auto" w:fill="FFFFFF"/>
        <w:spacing w:after="240" w:line="264" w:lineRule="atLeast"/>
        <w:jc w:val="center"/>
        <w:outlineLvl w:val="0"/>
        <w:rPr>
          <w:rFonts w:ascii="Times New Roman" w:hAnsi="Times New Roman"/>
          <w:b/>
          <w:bCs/>
          <w:color w:val="000000" w:themeColor="text1"/>
          <w:kern w:val="36"/>
          <w:sz w:val="28"/>
          <w:szCs w:val="28"/>
        </w:rPr>
      </w:pPr>
      <w:r>
        <w:rPr>
          <w:rFonts w:ascii="Times New Roman" w:hAnsi="Times New Roman"/>
          <w:b/>
          <w:bCs/>
          <w:color w:val="000000" w:themeColor="text1"/>
          <w:kern w:val="36"/>
          <w:sz w:val="28"/>
          <w:szCs w:val="28"/>
        </w:rPr>
        <w:t>О новых правилах реализации алкогольной продукции при оказании услуг общественного питания в многоквартирных жилых домах</w:t>
      </w:r>
    </w:p>
    <w:p w:rsidR="002F5B54" w:rsidRDefault="002F5B54" w:rsidP="002F5B54">
      <w:pPr>
        <w:shd w:val="clear" w:color="auto" w:fill="FFFFFF"/>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Федеральным законом от 24.04.2020 № 145-ФЗ, вступившим в силу 5 мая 2020 года внесены изменения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F5B54" w:rsidRDefault="002F5B54" w:rsidP="002F5B54">
      <w:pPr>
        <w:shd w:val="clear" w:color="auto" w:fill="FFFFFF"/>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Согласно изменениям, введены ограничения для розничной продажи алкогольной продукции при оказании услуг общественного питания в объектах, расположенных в многоквартирных домах – с 05.05.2020 это возможно только при наличии зала обслуживания посетителей площадью не менее 20 квадратных метров.</w:t>
      </w:r>
    </w:p>
    <w:p w:rsidR="002F5B54" w:rsidRDefault="002F5B54" w:rsidP="002F5B54">
      <w:pPr>
        <w:shd w:val="clear" w:color="auto" w:fill="FFFFFF"/>
        <w:spacing w:after="0" w:line="240" w:lineRule="auto"/>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По вопросам дальнейшей работы таких организаций, в том числе в части действия лицензий на розничную продажу алкогольной продукции при оказании услуг общественного питания, необходимо обращаться в Министерство промышленности, торговли и развития предпринимательства Новосибирской области.</w:t>
      </w:r>
    </w:p>
    <w:p w:rsidR="002F5B54" w:rsidRDefault="002F5B54" w:rsidP="002F5B54">
      <w:pPr>
        <w:shd w:val="clear" w:color="auto" w:fill="FFFFFF"/>
        <w:spacing w:after="240" w:line="264" w:lineRule="atLeast"/>
        <w:ind w:firstLine="709"/>
        <w:outlineLvl w:val="0"/>
        <w:rPr>
          <w:rFonts w:asciiTheme="minorHAnsi" w:eastAsiaTheme="minorHAnsi" w:hAnsiTheme="minorHAnsi" w:cstheme="minorBidi"/>
          <w:lang w:eastAsia="en-US"/>
        </w:rPr>
      </w:pPr>
    </w:p>
    <w:p w:rsidR="002F5B54" w:rsidRDefault="002F5B54" w:rsidP="002F5B54">
      <w:pPr>
        <w:shd w:val="clear" w:color="auto" w:fill="FFFFFF"/>
        <w:spacing w:after="240" w:line="264" w:lineRule="atLeast"/>
        <w:ind w:firstLine="709"/>
        <w:outlineLvl w:val="0"/>
        <w:rPr>
          <w:rFonts w:ascii="Times New Roman" w:hAnsi="Times New Roman"/>
          <w:b/>
          <w:bCs/>
          <w:kern w:val="36"/>
          <w:sz w:val="28"/>
          <w:szCs w:val="28"/>
        </w:rPr>
      </w:pPr>
      <w:r>
        <w:rPr>
          <w:rFonts w:ascii="Times New Roman" w:hAnsi="Times New Roman"/>
          <w:b/>
          <w:bCs/>
          <w:kern w:val="36"/>
          <w:sz w:val="28"/>
          <w:szCs w:val="28"/>
        </w:rPr>
        <w:t>Об обеспечении горячим питанием учащихся начальных классов.</w:t>
      </w:r>
    </w:p>
    <w:p w:rsidR="002F5B54" w:rsidRDefault="002F5B54" w:rsidP="002F5B54">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xml:space="preserve">В рамках реализации инициативы Президента Российской Федерации, изложенной 15 января 2020 года в ежегодном Послании к Федеральному Собранию, был принят Федеральный закон от 01.03.2020 №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 </w:t>
      </w:r>
    </w:p>
    <w:p w:rsidR="002F5B54" w:rsidRDefault="002F5B54" w:rsidP="002F5B54">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xml:space="preserve">Законом вводится понятие «здорового питания», устанавливаются его принципы, а также вводится бесплатное горячее питание для учащихся 1-4 классов. </w:t>
      </w:r>
    </w:p>
    <w:p w:rsidR="002F5B54" w:rsidRDefault="002F5B54" w:rsidP="002F5B54">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Данное нововведение позволит обеспечить горячим обедом каждого обучающегося по программе начального образования, независимо от имущественного положения его семьи. Необходимо отметить, что вместе с правом на детское школьное питание вводятся и новые стандарты его контроля, как для образовательных учреждений, так и для поставщиков.</w:t>
      </w:r>
    </w:p>
    <w:p w:rsidR="002F5B54" w:rsidRDefault="002F5B54" w:rsidP="002F5B54">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 xml:space="preserve">Образовательные учреждения и организации отдыха детей, обеспечивающие их питание, обязаны обеспечивать детей горячим питанием с учетом установленных норм, соблюдать санитарно-эпидемиологические требования к организации питания детей в организованных детских коллективах, а также учитывать представляемые по инициативе родителей сведения о состоянии здоровья ребенка. </w:t>
      </w:r>
      <w:proofErr w:type="gramStart"/>
      <w:r>
        <w:rPr>
          <w:rFonts w:ascii="Times New Roman" w:hAnsi="Times New Roman"/>
          <w:sz w:val="28"/>
          <w:szCs w:val="28"/>
        </w:rPr>
        <w:t xml:space="preserve">Запрещается обращение опасных или некачественных пищевых продуктов, а также продуктов, </w:t>
      </w:r>
      <w:r>
        <w:rPr>
          <w:rFonts w:ascii="Times New Roman" w:hAnsi="Times New Roman"/>
          <w:sz w:val="28"/>
          <w:szCs w:val="28"/>
        </w:rPr>
        <w:lastRenderedPageBreak/>
        <w:t xml:space="preserve">в отношении которых был установлен факт фальсификации, в отношении которых не может быть подтверждена </w:t>
      </w:r>
      <w:proofErr w:type="spellStart"/>
      <w:r>
        <w:rPr>
          <w:rFonts w:ascii="Times New Roman" w:hAnsi="Times New Roman"/>
          <w:sz w:val="28"/>
          <w:szCs w:val="28"/>
        </w:rPr>
        <w:t>прослеживаемость</w:t>
      </w:r>
      <w:proofErr w:type="spellEnd"/>
      <w:r>
        <w:rPr>
          <w:rFonts w:ascii="Times New Roman" w:hAnsi="Times New Roman"/>
          <w:sz w:val="28"/>
          <w:szCs w:val="28"/>
        </w:rPr>
        <w:t>, не имеющих маркировки, содержащей сведения о пищевых продуктах, либо в отношении которых не имеется таких сведений.</w:t>
      </w:r>
      <w:proofErr w:type="gramEnd"/>
    </w:p>
    <w:p w:rsidR="002F5B54" w:rsidRDefault="002F5B54" w:rsidP="002F5B54">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Введение бесплатного горячего питания для школьников 1-4 классов будет поэтапным: начиная с 1 сентября 2020 года и вплоть до 1 сентября 2023 года. Это связано с необходимостью подготовки ряда образовательных организаций. На ее реализацию выделены средства из бюджетов всех трех уровней, а сама схема организации питания должна быть максимально прозрачной – образовательное учреждение будет обязано опубликовать на своем сайте в интернете информацию об организации питания школьников вплоть до ежедневного меню.</w:t>
      </w:r>
    </w:p>
    <w:p w:rsidR="002F5B54" w:rsidRDefault="002F5B54" w:rsidP="002F5B54">
      <w:pPr>
        <w:rPr>
          <w:rFonts w:asciiTheme="minorHAnsi" w:eastAsiaTheme="minorHAnsi" w:hAnsiTheme="minorHAnsi" w:cstheme="minorBidi"/>
          <w:lang w:eastAsia="en-US"/>
        </w:rPr>
      </w:pPr>
    </w:p>
    <w:p w:rsidR="002F5B54" w:rsidRDefault="002F5B54" w:rsidP="002F5B54"/>
    <w:p w:rsidR="002F5B54" w:rsidRDefault="002F5B54" w:rsidP="002846B9">
      <w:pPr>
        <w:jc w:val="right"/>
        <w:rPr>
          <w:rFonts w:ascii="Times New Roman" w:hAnsi="Times New Roman"/>
        </w:rPr>
      </w:pPr>
    </w:p>
    <w:sectPr w:rsidR="002F5B54" w:rsidSect="00E37803">
      <w:pgSz w:w="11906" w:h="16838"/>
      <w:pgMar w:top="851" w:right="56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4132D0"/>
    <w:multiLevelType w:val="hybridMultilevel"/>
    <w:tmpl w:val="E078DCB6"/>
    <w:lvl w:ilvl="0" w:tplc="35F43B22">
      <w:start w:val="1"/>
      <w:numFmt w:val="decimal"/>
      <w:lvlText w:val="%1."/>
      <w:lvlJc w:val="left"/>
      <w:pPr>
        <w:ind w:left="1590" w:hanging="9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7624"/>
    <w:rsid w:val="000053A0"/>
    <w:rsid w:val="00037F7F"/>
    <w:rsid w:val="00057C41"/>
    <w:rsid w:val="00063D9B"/>
    <w:rsid w:val="0006495C"/>
    <w:rsid w:val="000803F6"/>
    <w:rsid w:val="000B31EF"/>
    <w:rsid w:val="000C050B"/>
    <w:rsid w:val="000E5D71"/>
    <w:rsid w:val="00107624"/>
    <w:rsid w:val="00134772"/>
    <w:rsid w:val="001B15F0"/>
    <w:rsid w:val="001C7856"/>
    <w:rsid w:val="002101A2"/>
    <w:rsid w:val="0023531D"/>
    <w:rsid w:val="00247C51"/>
    <w:rsid w:val="00257924"/>
    <w:rsid w:val="002846B9"/>
    <w:rsid w:val="00285D08"/>
    <w:rsid w:val="002B0C8D"/>
    <w:rsid w:val="002E3CD9"/>
    <w:rsid w:val="002F558D"/>
    <w:rsid w:val="002F5B54"/>
    <w:rsid w:val="00306A8F"/>
    <w:rsid w:val="00311959"/>
    <w:rsid w:val="00331707"/>
    <w:rsid w:val="003365E6"/>
    <w:rsid w:val="00347DB8"/>
    <w:rsid w:val="00365227"/>
    <w:rsid w:val="00371315"/>
    <w:rsid w:val="00375B6E"/>
    <w:rsid w:val="00380B74"/>
    <w:rsid w:val="00397F05"/>
    <w:rsid w:val="003A39B0"/>
    <w:rsid w:val="003C3D32"/>
    <w:rsid w:val="003D3D1F"/>
    <w:rsid w:val="003F22D7"/>
    <w:rsid w:val="00452117"/>
    <w:rsid w:val="00466439"/>
    <w:rsid w:val="00477346"/>
    <w:rsid w:val="004957B6"/>
    <w:rsid w:val="004A7752"/>
    <w:rsid w:val="004E0545"/>
    <w:rsid w:val="004E4DB1"/>
    <w:rsid w:val="00530316"/>
    <w:rsid w:val="00557950"/>
    <w:rsid w:val="005644F0"/>
    <w:rsid w:val="00572115"/>
    <w:rsid w:val="00573EB6"/>
    <w:rsid w:val="00595672"/>
    <w:rsid w:val="005A5233"/>
    <w:rsid w:val="005A7F47"/>
    <w:rsid w:val="005B6C40"/>
    <w:rsid w:val="005E32E7"/>
    <w:rsid w:val="005E78DA"/>
    <w:rsid w:val="005F2367"/>
    <w:rsid w:val="005F4255"/>
    <w:rsid w:val="005F6892"/>
    <w:rsid w:val="00606A81"/>
    <w:rsid w:val="00613061"/>
    <w:rsid w:val="00661AE4"/>
    <w:rsid w:val="006661AE"/>
    <w:rsid w:val="00675F04"/>
    <w:rsid w:val="006A762E"/>
    <w:rsid w:val="006F6320"/>
    <w:rsid w:val="0073738D"/>
    <w:rsid w:val="0075447B"/>
    <w:rsid w:val="00771DBE"/>
    <w:rsid w:val="00782BC1"/>
    <w:rsid w:val="007E54D5"/>
    <w:rsid w:val="008041C7"/>
    <w:rsid w:val="00830335"/>
    <w:rsid w:val="008453FA"/>
    <w:rsid w:val="00861E09"/>
    <w:rsid w:val="0088250D"/>
    <w:rsid w:val="00896BD4"/>
    <w:rsid w:val="00897D81"/>
    <w:rsid w:val="008A274B"/>
    <w:rsid w:val="008E5829"/>
    <w:rsid w:val="009053EA"/>
    <w:rsid w:val="009302C6"/>
    <w:rsid w:val="0093442D"/>
    <w:rsid w:val="0097011A"/>
    <w:rsid w:val="00983BAB"/>
    <w:rsid w:val="00990C15"/>
    <w:rsid w:val="009A0516"/>
    <w:rsid w:val="009B72DA"/>
    <w:rsid w:val="009D367A"/>
    <w:rsid w:val="009E305F"/>
    <w:rsid w:val="009F1D70"/>
    <w:rsid w:val="00A04009"/>
    <w:rsid w:val="00A10A11"/>
    <w:rsid w:val="00A14ED9"/>
    <w:rsid w:val="00A55FB3"/>
    <w:rsid w:val="00A6091B"/>
    <w:rsid w:val="00A63AF4"/>
    <w:rsid w:val="00A8135B"/>
    <w:rsid w:val="00A85291"/>
    <w:rsid w:val="00AC0FCA"/>
    <w:rsid w:val="00AC75AD"/>
    <w:rsid w:val="00AD594C"/>
    <w:rsid w:val="00AF3270"/>
    <w:rsid w:val="00B21229"/>
    <w:rsid w:val="00B21C2F"/>
    <w:rsid w:val="00B23B76"/>
    <w:rsid w:val="00B64A03"/>
    <w:rsid w:val="00BC3C01"/>
    <w:rsid w:val="00BC74C4"/>
    <w:rsid w:val="00C00BB6"/>
    <w:rsid w:val="00C14EF2"/>
    <w:rsid w:val="00C201DB"/>
    <w:rsid w:val="00C2309C"/>
    <w:rsid w:val="00C52BBE"/>
    <w:rsid w:val="00C5693B"/>
    <w:rsid w:val="00C84B43"/>
    <w:rsid w:val="00C87392"/>
    <w:rsid w:val="00C92F01"/>
    <w:rsid w:val="00CA512E"/>
    <w:rsid w:val="00CB6D82"/>
    <w:rsid w:val="00CB7E19"/>
    <w:rsid w:val="00CC253F"/>
    <w:rsid w:val="00CE2C4E"/>
    <w:rsid w:val="00CE7B76"/>
    <w:rsid w:val="00CF44B1"/>
    <w:rsid w:val="00D062E4"/>
    <w:rsid w:val="00D14518"/>
    <w:rsid w:val="00D22CFE"/>
    <w:rsid w:val="00D4391C"/>
    <w:rsid w:val="00D43F4E"/>
    <w:rsid w:val="00D45345"/>
    <w:rsid w:val="00D55584"/>
    <w:rsid w:val="00D91FA9"/>
    <w:rsid w:val="00DA44C1"/>
    <w:rsid w:val="00DC04FF"/>
    <w:rsid w:val="00DC3AB6"/>
    <w:rsid w:val="00DC4880"/>
    <w:rsid w:val="00DE1EB5"/>
    <w:rsid w:val="00E37803"/>
    <w:rsid w:val="00E427C0"/>
    <w:rsid w:val="00E67C25"/>
    <w:rsid w:val="00E74359"/>
    <w:rsid w:val="00E900B7"/>
    <w:rsid w:val="00EC7903"/>
    <w:rsid w:val="00ED7676"/>
    <w:rsid w:val="00EE3644"/>
    <w:rsid w:val="00EE5AB2"/>
    <w:rsid w:val="00F030F1"/>
    <w:rsid w:val="00F311B8"/>
    <w:rsid w:val="00F642F5"/>
    <w:rsid w:val="00F646FC"/>
    <w:rsid w:val="00F716EF"/>
    <w:rsid w:val="00F807A4"/>
    <w:rsid w:val="00F81369"/>
    <w:rsid w:val="00F963AE"/>
    <w:rsid w:val="00FA59CD"/>
    <w:rsid w:val="00FB3A1F"/>
    <w:rsid w:val="00FD1502"/>
    <w:rsid w:val="00FE66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AB2"/>
    <w:pPr>
      <w:spacing w:after="200" w:line="276" w:lineRule="auto"/>
    </w:pPr>
    <w:rPr>
      <w:sz w:val="22"/>
      <w:szCs w:val="22"/>
    </w:rPr>
  </w:style>
  <w:style w:type="paragraph" w:styleId="1">
    <w:name w:val="heading 1"/>
    <w:basedOn w:val="a"/>
    <w:next w:val="a"/>
    <w:link w:val="10"/>
    <w:uiPriority w:val="99"/>
    <w:qFormat/>
    <w:locked/>
    <w:rsid w:val="00C87392"/>
    <w:pPr>
      <w:keepNext/>
      <w:spacing w:after="0" w:line="240" w:lineRule="auto"/>
      <w:jc w:val="center"/>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37F7F"/>
    <w:rPr>
      <w:rFonts w:ascii="Cambria" w:hAnsi="Cambria" w:cs="Times New Roman"/>
      <w:b/>
      <w:bCs/>
      <w:kern w:val="32"/>
      <w:sz w:val="32"/>
      <w:szCs w:val="32"/>
    </w:rPr>
  </w:style>
  <w:style w:type="paragraph" w:styleId="a3">
    <w:name w:val="Balloon Text"/>
    <w:basedOn w:val="a"/>
    <w:link w:val="a4"/>
    <w:uiPriority w:val="99"/>
    <w:semiHidden/>
    <w:rsid w:val="001076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07624"/>
    <w:rPr>
      <w:rFonts w:ascii="Tahoma" w:hAnsi="Tahoma" w:cs="Tahoma"/>
      <w:sz w:val="16"/>
      <w:szCs w:val="16"/>
    </w:rPr>
  </w:style>
  <w:style w:type="paragraph" w:customStyle="1" w:styleId="ConsPlusTitle">
    <w:name w:val="ConsPlusTitle"/>
    <w:uiPriority w:val="99"/>
    <w:rsid w:val="00C87392"/>
    <w:pPr>
      <w:widowControl w:val="0"/>
      <w:autoSpaceDE w:val="0"/>
      <w:autoSpaceDN w:val="0"/>
      <w:adjustRightInd w:val="0"/>
    </w:pPr>
    <w:rPr>
      <w:rFonts w:cs="Calibri"/>
      <w:b/>
      <w:bCs/>
      <w:sz w:val="22"/>
      <w:szCs w:val="22"/>
    </w:rPr>
  </w:style>
  <w:style w:type="paragraph" w:styleId="a5">
    <w:name w:val="Body Text"/>
    <w:basedOn w:val="a"/>
    <w:link w:val="a6"/>
    <w:uiPriority w:val="99"/>
    <w:rsid w:val="00C87392"/>
    <w:pPr>
      <w:spacing w:after="120"/>
    </w:pPr>
    <w:rPr>
      <w:lang w:eastAsia="en-US"/>
    </w:rPr>
  </w:style>
  <w:style w:type="character" w:customStyle="1" w:styleId="BodyTextChar">
    <w:name w:val="Body Text Char"/>
    <w:basedOn w:val="a0"/>
    <w:link w:val="a5"/>
    <w:uiPriority w:val="99"/>
    <w:semiHidden/>
    <w:locked/>
    <w:rsid w:val="00037F7F"/>
    <w:rPr>
      <w:rFonts w:cs="Times New Roman"/>
    </w:rPr>
  </w:style>
  <w:style w:type="character" w:customStyle="1" w:styleId="a6">
    <w:name w:val="Основной текст Знак"/>
    <w:basedOn w:val="a0"/>
    <w:link w:val="a5"/>
    <w:uiPriority w:val="99"/>
    <w:locked/>
    <w:rsid w:val="00C87392"/>
    <w:rPr>
      <w:rFonts w:ascii="Calibri" w:hAnsi="Calibri" w:cs="Times New Roman"/>
      <w:sz w:val="22"/>
      <w:szCs w:val="22"/>
      <w:lang w:val="ru-RU" w:eastAsia="en-US" w:bidi="ar-SA"/>
    </w:rPr>
  </w:style>
  <w:style w:type="paragraph" w:customStyle="1" w:styleId="intro">
    <w:name w:val="intro"/>
    <w:basedOn w:val="a"/>
    <w:uiPriority w:val="99"/>
    <w:rsid w:val="00C87392"/>
    <w:pPr>
      <w:spacing w:before="100" w:beforeAutospacing="1" w:after="100" w:afterAutospacing="1" w:line="240" w:lineRule="auto"/>
    </w:pPr>
    <w:rPr>
      <w:rFonts w:ascii="Times New Roman" w:hAnsi="Times New Roman"/>
      <w:sz w:val="24"/>
      <w:szCs w:val="24"/>
    </w:rPr>
  </w:style>
  <w:style w:type="paragraph" w:styleId="a7">
    <w:name w:val="Normal (Web)"/>
    <w:basedOn w:val="a"/>
    <w:uiPriority w:val="99"/>
    <w:unhideWhenUsed/>
    <w:rsid w:val="00F030F1"/>
    <w:pPr>
      <w:spacing w:before="100" w:beforeAutospacing="1" w:after="100" w:afterAutospacing="1" w:line="240" w:lineRule="auto"/>
    </w:pPr>
    <w:rPr>
      <w:rFonts w:ascii="Times New Roman" w:hAnsi="Times New Roman"/>
      <w:sz w:val="24"/>
      <w:szCs w:val="24"/>
    </w:rPr>
  </w:style>
  <w:style w:type="paragraph" w:customStyle="1" w:styleId="Default">
    <w:name w:val="Default"/>
    <w:rsid w:val="00573EB6"/>
    <w:pPr>
      <w:autoSpaceDE w:val="0"/>
      <w:autoSpaceDN w:val="0"/>
      <w:adjustRightInd w:val="0"/>
    </w:pPr>
    <w:rPr>
      <w:rFonts w:ascii="Times New Roman" w:hAnsi="Times New Roman"/>
      <w:color w:val="000000"/>
      <w:sz w:val="24"/>
      <w:szCs w:val="24"/>
    </w:rPr>
  </w:style>
  <w:style w:type="table" w:styleId="a8">
    <w:name w:val="Table Grid"/>
    <w:basedOn w:val="a1"/>
    <w:uiPriority w:val="59"/>
    <w:locked/>
    <w:rsid w:val="00782BC1"/>
    <w:pPr>
      <w:jc w:val="center"/>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basedOn w:val="a0"/>
    <w:uiPriority w:val="99"/>
    <w:unhideWhenUsed/>
    <w:rsid w:val="00782BC1"/>
    <w:rPr>
      <w:color w:val="0000FF"/>
      <w:u w:val="single"/>
    </w:rPr>
  </w:style>
  <w:style w:type="paragraph" w:customStyle="1" w:styleId="style31">
    <w:name w:val="style31"/>
    <w:basedOn w:val="a"/>
    <w:uiPriority w:val="99"/>
    <w:rsid w:val="00063D9B"/>
    <w:pPr>
      <w:spacing w:before="100" w:beforeAutospacing="1" w:after="100" w:afterAutospacing="1" w:line="240" w:lineRule="auto"/>
    </w:pPr>
    <w:rPr>
      <w:rFonts w:ascii="Times New Roman" w:hAnsi="Times New Roman"/>
      <w:sz w:val="24"/>
      <w:szCs w:val="24"/>
    </w:rPr>
  </w:style>
  <w:style w:type="paragraph" w:customStyle="1" w:styleId="style66">
    <w:name w:val="style66"/>
    <w:basedOn w:val="a"/>
    <w:uiPriority w:val="99"/>
    <w:rsid w:val="00063D9B"/>
    <w:pPr>
      <w:spacing w:before="100" w:beforeAutospacing="1" w:after="100" w:afterAutospacing="1" w:line="240" w:lineRule="auto"/>
    </w:pPr>
    <w:rPr>
      <w:rFonts w:ascii="Times New Roman" w:hAnsi="Times New Roman"/>
      <w:sz w:val="24"/>
      <w:szCs w:val="24"/>
    </w:rPr>
  </w:style>
  <w:style w:type="character" w:customStyle="1" w:styleId="style68">
    <w:name w:val="style68"/>
    <w:basedOn w:val="a0"/>
    <w:rsid w:val="00063D9B"/>
  </w:style>
</w:styles>
</file>

<file path=word/webSettings.xml><?xml version="1.0" encoding="utf-8"?>
<w:webSettings xmlns:r="http://schemas.openxmlformats.org/officeDocument/2006/relationships" xmlns:w="http://schemas.openxmlformats.org/wordprocessingml/2006/main">
  <w:divs>
    <w:div w:id="47456020">
      <w:bodyDiv w:val="1"/>
      <w:marLeft w:val="0"/>
      <w:marRight w:val="0"/>
      <w:marTop w:val="0"/>
      <w:marBottom w:val="0"/>
      <w:divBdr>
        <w:top w:val="none" w:sz="0" w:space="0" w:color="auto"/>
        <w:left w:val="none" w:sz="0" w:space="0" w:color="auto"/>
        <w:bottom w:val="none" w:sz="0" w:space="0" w:color="auto"/>
        <w:right w:val="none" w:sz="0" w:space="0" w:color="auto"/>
      </w:divBdr>
    </w:div>
    <w:div w:id="305744570">
      <w:bodyDiv w:val="1"/>
      <w:marLeft w:val="0"/>
      <w:marRight w:val="0"/>
      <w:marTop w:val="0"/>
      <w:marBottom w:val="0"/>
      <w:divBdr>
        <w:top w:val="none" w:sz="0" w:space="0" w:color="auto"/>
        <w:left w:val="none" w:sz="0" w:space="0" w:color="auto"/>
        <w:bottom w:val="none" w:sz="0" w:space="0" w:color="auto"/>
        <w:right w:val="none" w:sz="0" w:space="0" w:color="auto"/>
      </w:divBdr>
    </w:div>
    <w:div w:id="601648546">
      <w:bodyDiv w:val="1"/>
      <w:marLeft w:val="0"/>
      <w:marRight w:val="0"/>
      <w:marTop w:val="0"/>
      <w:marBottom w:val="0"/>
      <w:divBdr>
        <w:top w:val="none" w:sz="0" w:space="0" w:color="auto"/>
        <w:left w:val="none" w:sz="0" w:space="0" w:color="auto"/>
        <w:bottom w:val="none" w:sz="0" w:space="0" w:color="auto"/>
        <w:right w:val="none" w:sz="0" w:space="0" w:color="auto"/>
      </w:divBdr>
    </w:div>
    <w:div w:id="1421098436">
      <w:bodyDiv w:val="1"/>
      <w:marLeft w:val="0"/>
      <w:marRight w:val="0"/>
      <w:marTop w:val="0"/>
      <w:marBottom w:val="0"/>
      <w:divBdr>
        <w:top w:val="none" w:sz="0" w:space="0" w:color="auto"/>
        <w:left w:val="none" w:sz="0" w:space="0" w:color="auto"/>
        <w:bottom w:val="none" w:sz="0" w:space="0" w:color="auto"/>
        <w:right w:val="none" w:sz="0" w:space="0" w:color="auto"/>
      </w:divBdr>
    </w:div>
    <w:div w:id="1606033166">
      <w:bodyDiv w:val="1"/>
      <w:marLeft w:val="0"/>
      <w:marRight w:val="0"/>
      <w:marTop w:val="0"/>
      <w:marBottom w:val="0"/>
      <w:divBdr>
        <w:top w:val="none" w:sz="0" w:space="0" w:color="auto"/>
        <w:left w:val="none" w:sz="0" w:space="0" w:color="auto"/>
        <w:bottom w:val="none" w:sz="0" w:space="0" w:color="auto"/>
        <w:right w:val="none" w:sz="0" w:space="0" w:color="auto"/>
      </w:divBdr>
    </w:div>
    <w:div w:id="19961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1464</Words>
  <Characters>8347</Characters>
  <Application>Microsoft Office Word</Application>
  <DocSecurity>0</DocSecurity>
  <Lines>69</Lines>
  <Paragraphs>19</Paragraphs>
  <ScaleCrop>false</ScaleCrop>
  <Company>Microsoft</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cp:lastModifiedBy>
  <cp:revision>105</cp:revision>
  <cp:lastPrinted>2020-06-11T08:03:00Z</cp:lastPrinted>
  <dcterms:created xsi:type="dcterms:W3CDTF">2015-12-15T09:32:00Z</dcterms:created>
  <dcterms:modified xsi:type="dcterms:W3CDTF">2020-06-26T02:20:00Z</dcterms:modified>
</cp:coreProperties>
</file>